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668"/>
        <w:gridCol w:w="10728"/>
      </w:tblGrid>
      <w:tr w:rsidR="007C12D2" w:rsidTr="007C12D2">
        <w:trPr>
          <w:trHeight w:val="720"/>
          <w:jc w:val="center"/>
        </w:trPr>
        <w:tc>
          <w:tcPr>
            <w:tcW w:w="2448" w:type="dxa"/>
            <w:vAlign w:val="center"/>
          </w:tcPr>
          <w:p w:rsidR="007C12D2" w:rsidRPr="007C12D2" w:rsidRDefault="007C12D2" w:rsidP="007C12D2">
            <w:pPr>
              <w:jc w:val="center"/>
              <w:rPr>
                <w:b/>
                <w:sz w:val="44"/>
              </w:rPr>
            </w:pPr>
            <w:r w:rsidRPr="007C12D2">
              <w:rPr>
                <w:b/>
                <w:sz w:val="44"/>
              </w:rPr>
              <w:t>Category</w:t>
            </w:r>
          </w:p>
        </w:tc>
        <w:tc>
          <w:tcPr>
            <w:tcW w:w="10728" w:type="dxa"/>
            <w:vAlign w:val="center"/>
          </w:tcPr>
          <w:p w:rsidR="007C12D2" w:rsidRPr="007C12D2" w:rsidRDefault="007C12D2" w:rsidP="007C12D2">
            <w:pPr>
              <w:jc w:val="center"/>
              <w:rPr>
                <w:b/>
                <w:sz w:val="44"/>
              </w:rPr>
            </w:pPr>
            <w:r>
              <w:rPr>
                <w:b/>
                <w:sz w:val="44"/>
              </w:rPr>
              <w:t>Specifics for grading</w:t>
            </w:r>
          </w:p>
        </w:tc>
      </w:tr>
      <w:tr w:rsidR="007C12D2" w:rsidTr="007C12D2">
        <w:trPr>
          <w:trHeight w:val="1728"/>
          <w:jc w:val="center"/>
        </w:trPr>
        <w:tc>
          <w:tcPr>
            <w:tcW w:w="2448" w:type="dxa"/>
            <w:vAlign w:val="center"/>
          </w:tcPr>
          <w:p w:rsidR="007C12D2" w:rsidRPr="007C12D2" w:rsidRDefault="007C12D2" w:rsidP="007C12D2">
            <w:pPr>
              <w:jc w:val="center"/>
              <w:rPr>
                <w:b/>
                <w:sz w:val="32"/>
              </w:rPr>
            </w:pPr>
            <w:r w:rsidRPr="007C12D2">
              <w:rPr>
                <w:b/>
                <w:sz w:val="32"/>
              </w:rPr>
              <w:t>Technical Skill</w:t>
            </w:r>
          </w:p>
        </w:tc>
        <w:tc>
          <w:tcPr>
            <w:tcW w:w="10728" w:type="dxa"/>
            <w:vAlign w:val="center"/>
          </w:tcPr>
          <w:p w:rsidR="007C12D2" w:rsidRPr="007C12D2" w:rsidRDefault="007C12D2" w:rsidP="007C12D2">
            <w:pPr>
              <w:pStyle w:val="ListParagraph"/>
              <w:numPr>
                <w:ilvl w:val="0"/>
                <w:numId w:val="1"/>
              </w:numPr>
              <w:ind w:left="432"/>
              <w:rPr>
                <w:sz w:val="28"/>
              </w:rPr>
            </w:pPr>
            <w:r w:rsidRPr="007C12D2">
              <w:rPr>
                <w:sz w:val="28"/>
              </w:rPr>
              <w:t>Did you meet all of the project requirements?</w:t>
            </w:r>
          </w:p>
          <w:p w:rsidR="007C12D2" w:rsidRPr="007C12D2" w:rsidRDefault="007C12D2" w:rsidP="007C12D2">
            <w:pPr>
              <w:pStyle w:val="ListParagraph"/>
              <w:numPr>
                <w:ilvl w:val="0"/>
                <w:numId w:val="1"/>
              </w:numPr>
              <w:ind w:left="432"/>
              <w:rPr>
                <w:sz w:val="28"/>
              </w:rPr>
            </w:pPr>
            <w:r w:rsidRPr="007C12D2">
              <w:rPr>
                <w:sz w:val="28"/>
              </w:rPr>
              <w:t>For this project, you needed to scale the drawing to fit the size of the smaller paper.</w:t>
            </w:r>
          </w:p>
          <w:p w:rsidR="007C12D2" w:rsidRPr="007C12D2" w:rsidRDefault="007C12D2" w:rsidP="007C12D2">
            <w:pPr>
              <w:pStyle w:val="ListParagraph"/>
              <w:numPr>
                <w:ilvl w:val="0"/>
                <w:numId w:val="1"/>
              </w:numPr>
              <w:ind w:left="432"/>
              <w:rPr>
                <w:sz w:val="28"/>
              </w:rPr>
            </w:pPr>
            <w:r w:rsidRPr="007C12D2">
              <w:rPr>
                <w:sz w:val="28"/>
              </w:rPr>
              <w:t>Did you use the “general shapes method” to begin your drawing?</w:t>
            </w:r>
          </w:p>
          <w:p w:rsidR="007C12D2" w:rsidRPr="007C12D2" w:rsidRDefault="007C12D2" w:rsidP="007C12D2">
            <w:pPr>
              <w:pStyle w:val="ListParagraph"/>
              <w:numPr>
                <w:ilvl w:val="0"/>
                <w:numId w:val="1"/>
              </w:numPr>
              <w:ind w:left="432"/>
              <w:rPr>
                <w:sz w:val="28"/>
              </w:rPr>
            </w:pPr>
            <w:r w:rsidRPr="007C12D2">
              <w:rPr>
                <w:sz w:val="28"/>
              </w:rPr>
              <w:t xml:space="preserve">Is the drawing </w:t>
            </w:r>
            <w:r w:rsidRPr="007C12D2">
              <w:rPr>
                <w:b/>
                <w:sz w:val="28"/>
                <w:u w:val="single"/>
              </w:rPr>
              <w:t>complete</w:t>
            </w:r>
            <w:r w:rsidRPr="007C12D2">
              <w:rPr>
                <w:sz w:val="28"/>
              </w:rPr>
              <w:t>?</w:t>
            </w:r>
            <w:bookmarkStart w:id="0" w:name="_GoBack"/>
            <w:bookmarkEnd w:id="0"/>
          </w:p>
          <w:p w:rsidR="007C12D2" w:rsidRPr="007C12D2" w:rsidRDefault="007C12D2" w:rsidP="00414CE3">
            <w:pPr>
              <w:pStyle w:val="ListParagraph"/>
              <w:numPr>
                <w:ilvl w:val="1"/>
                <w:numId w:val="1"/>
              </w:numPr>
              <w:ind w:left="772"/>
              <w:rPr>
                <w:sz w:val="28"/>
              </w:rPr>
            </w:pPr>
            <w:r w:rsidRPr="007C12D2">
              <w:rPr>
                <w:sz w:val="28"/>
              </w:rPr>
              <w:t>Does the drawing appear rushed? (Yes, there is evidence of this that I look for.)</w:t>
            </w:r>
          </w:p>
        </w:tc>
      </w:tr>
      <w:tr w:rsidR="007C12D2" w:rsidTr="007C12D2">
        <w:trPr>
          <w:trHeight w:val="1728"/>
          <w:jc w:val="center"/>
        </w:trPr>
        <w:tc>
          <w:tcPr>
            <w:tcW w:w="2448" w:type="dxa"/>
            <w:vAlign w:val="center"/>
          </w:tcPr>
          <w:p w:rsidR="007C12D2" w:rsidRPr="007C12D2" w:rsidRDefault="007C12D2" w:rsidP="007C12D2">
            <w:pPr>
              <w:jc w:val="center"/>
              <w:rPr>
                <w:b/>
                <w:sz w:val="32"/>
              </w:rPr>
            </w:pPr>
            <w:r w:rsidRPr="007C12D2">
              <w:rPr>
                <w:b/>
                <w:sz w:val="32"/>
              </w:rPr>
              <w:t>Creativity</w:t>
            </w:r>
          </w:p>
        </w:tc>
        <w:tc>
          <w:tcPr>
            <w:tcW w:w="10728" w:type="dxa"/>
            <w:vAlign w:val="center"/>
          </w:tcPr>
          <w:p w:rsidR="00414CE3" w:rsidRDefault="00414CE3" w:rsidP="007C12D2">
            <w:pPr>
              <w:pStyle w:val="ListParagraph"/>
              <w:numPr>
                <w:ilvl w:val="0"/>
                <w:numId w:val="2"/>
              </w:numPr>
              <w:ind w:left="432"/>
              <w:rPr>
                <w:sz w:val="28"/>
              </w:rPr>
            </w:pPr>
            <w:r>
              <w:rPr>
                <w:sz w:val="28"/>
              </w:rPr>
              <w:t>Did you fit the cartoon on the small paper? Were you able to solve any artistic challenges you encountered while drawing?</w:t>
            </w:r>
          </w:p>
          <w:p w:rsidR="007C12D2" w:rsidRPr="007C12D2" w:rsidRDefault="007C12D2" w:rsidP="00414CE3">
            <w:pPr>
              <w:pStyle w:val="ListParagraph"/>
              <w:numPr>
                <w:ilvl w:val="1"/>
                <w:numId w:val="2"/>
              </w:numPr>
              <w:ind w:left="772"/>
              <w:rPr>
                <w:sz w:val="28"/>
              </w:rPr>
            </w:pPr>
            <w:r w:rsidRPr="007C12D2">
              <w:rPr>
                <w:sz w:val="28"/>
              </w:rPr>
              <w:t xml:space="preserve">Typically I evaluate your use of </w:t>
            </w:r>
            <w:r w:rsidRPr="007C12D2">
              <w:rPr>
                <w:b/>
                <w:sz w:val="28"/>
              </w:rPr>
              <w:t>composition</w:t>
            </w:r>
            <w:r w:rsidRPr="007C12D2">
              <w:rPr>
                <w:sz w:val="28"/>
              </w:rPr>
              <w:t xml:space="preserve"> and </w:t>
            </w:r>
            <w:r w:rsidRPr="007C12D2">
              <w:rPr>
                <w:b/>
                <w:sz w:val="28"/>
              </w:rPr>
              <w:t>artistic problem-solving</w:t>
            </w:r>
            <w:r w:rsidRPr="007C12D2">
              <w:rPr>
                <w:sz w:val="28"/>
              </w:rPr>
              <w:t xml:space="preserve"> in this category. For this project specifically, I will be looking to see how you fit the drawing on the page according to your reference image. If part of the cartoon is “cut off,” you shouldn’t have the cartoon “floating” on the page.</w:t>
            </w:r>
          </w:p>
          <w:p w:rsidR="007C12D2" w:rsidRPr="007C12D2" w:rsidRDefault="007C12D2" w:rsidP="00414CE3">
            <w:pPr>
              <w:pStyle w:val="ListParagraph"/>
              <w:numPr>
                <w:ilvl w:val="1"/>
                <w:numId w:val="2"/>
              </w:numPr>
              <w:ind w:left="772"/>
              <w:rPr>
                <w:sz w:val="28"/>
              </w:rPr>
            </w:pPr>
            <w:r w:rsidRPr="007C12D2">
              <w:rPr>
                <w:sz w:val="28"/>
              </w:rPr>
              <w:t xml:space="preserve">For other projects, I will be evaluating you based on your originality. Your ideas need to always be original, not reproductions of someone else’s work. </w:t>
            </w:r>
          </w:p>
        </w:tc>
      </w:tr>
      <w:tr w:rsidR="007C12D2" w:rsidTr="007C12D2">
        <w:trPr>
          <w:trHeight w:val="1728"/>
          <w:jc w:val="center"/>
        </w:trPr>
        <w:tc>
          <w:tcPr>
            <w:tcW w:w="2448" w:type="dxa"/>
            <w:vAlign w:val="center"/>
          </w:tcPr>
          <w:p w:rsidR="007C12D2" w:rsidRPr="007C12D2" w:rsidRDefault="007C12D2" w:rsidP="007C12D2">
            <w:pPr>
              <w:jc w:val="center"/>
              <w:rPr>
                <w:b/>
                <w:sz w:val="32"/>
              </w:rPr>
            </w:pPr>
            <w:r w:rsidRPr="007C12D2">
              <w:rPr>
                <w:b/>
                <w:sz w:val="32"/>
              </w:rPr>
              <w:t>Effort</w:t>
            </w:r>
          </w:p>
        </w:tc>
        <w:tc>
          <w:tcPr>
            <w:tcW w:w="10728" w:type="dxa"/>
            <w:vAlign w:val="center"/>
          </w:tcPr>
          <w:p w:rsidR="007C12D2" w:rsidRPr="007C12D2" w:rsidRDefault="007C12D2" w:rsidP="007C12D2">
            <w:pPr>
              <w:pStyle w:val="ListParagraph"/>
              <w:numPr>
                <w:ilvl w:val="0"/>
                <w:numId w:val="3"/>
              </w:numPr>
              <w:ind w:left="432"/>
              <w:rPr>
                <w:sz w:val="28"/>
              </w:rPr>
            </w:pPr>
            <w:r w:rsidRPr="007C12D2">
              <w:rPr>
                <w:sz w:val="28"/>
              </w:rPr>
              <w:t>Were you working in class the whole time? Did you make the best use of the time you were provided? Were you actually here in class every day or frequently tardy/absent?</w:t>
            </w:r>
          </w:p>
          <w:p w:rsidR="007C12D2" w:rsidRPr="007C12D2" w:rsidRDefault="007C12D2" w:rsidP="007C12D2">
            <w:pPr>
              <w:pStyle w:val="ListParagraph"/>
              <w:numPr>
                <w:ilvl w:val="0"/>
                <w:numId w:val="3"/>
              </w:numPr>
              <w:ind w:left="432"/>
              <w:rPr>
                <w:sz w:val="28"/>
              </w:rPr>
            </w:pPr>
            <w:r w:rsidRPr="007C12D2">
              <w:rPr>
                <w:sz w:val="28"/>
              </w:rPr>
              <w:t>Is there evidence of correcting (erasing/fixing your marks) in the final drawing? Is there growth between your rough sketches from the beginning of the week and the final drawing you’re turning in?</w:t>
            </w:r>
          </w:p>
        </w:tc>
      </w:tr>
      <w:tr w:rsidR="007C12D2" w:rsidTr="007C12D2">
        <w:trPr>
          <w:trHeight w:val="1728"/>
          <w:jc w:val="center"/>
        </w:trPr>
        <w:tc>
          <w:tcPr>
            <w:tcW w:w="2448" w:type="dxa"/>
            <w:vAlign w:val="center"/>
          </w:tcPr>
          <w:p w:rsidR="007C12D2" w:rsidRPr="007C12D2" w:rsidRDefault="007C12D2" w:rsidP="007C12D2">
            <w:pPr>
              <w:jc w:val="center"/>
              <w:rPr>
                <w:b/>
                <w:sz w:val="32"/>
              </w:rPr>
            </w:pPr>
            <w:r w:rsidRPr="007C12D2">
              <w:rPr>
                <w:b/>
                <w:sz w:val="32"/>
              </w:rPr>
              <w:t>Planning</w:t>
            </w:r>
          </w:p>
        </w:tc>
        <w:tc>
          <w:tcPr>
            <w:tcW w:w="10728" w:type="dxa"/>
            <w:vAlign w:val="center"/>
          </w:tcPr>
          <w:p w:rsidR="007C12D2" w:rsidRPr="007C12D2" w:rsidRDefault="007C12D2" w:rsidP="007C12D2">
            <w:pPr>
              <w:pStyle w:val="ListParagraph"/>
              <w:numPr>
                <w:ilvl w:val="0"/>
                <w:numId w:val="4"/>
              </w:numPr>
              <w:ind w:left="432"/>
              <w:rPr>
                <w:sz w:val="28"/>
              </w:rPr>
            </w:pPr>
            <w:r w:rsidRPr="007C12D2">
              <w:rPr>
                <w:sz w:val="28"/>
              </w:rPr>
              <w:t xml:space="preserve">Did you complete a </w:t>
            </w:r>
            <w:r w:rsidRPr="007C12D2">
              <w:rPr>
                <w:b/>
                <w:sz w:val="28"/>
              </w:rPr>
              <w:t>rough sketch</w:t>
            </w:r>
            <w:r w:rsidRPr="007C12D2">
              <w:rPr>
                <w:sz w:val="28"/>
              </w:rPr>
              <w:t xml:space="preserve"> and show it to me before getting your final paper? If not, and you just asked for the final paper, expect these points to be docked.</w:t>
            </w:r>
          </w:p>
          <w:p w:rsidR="007C12D2" w:rsidRPr="007C12D2" w:rsidRDefault="007C12D2" w:rsidP="007C12D2">
            <w:pPr>
              <w:pStyle w:val="ListParagraph"/>
              <w:numPr>
                <w:ilvl w:val="0"/>
                <w:numId w:val="4"/>
              </w:numPr>
              <w:ind w:left="432"/>
              <w:rPr>
                <w:sz w:val="28"/>
              </w:rPr>
            </w:pPr>
            <w:r w:rsidRPr="007C12D2">
              <w:rPr>
                <w:sz w:val="28"/>
              </w:rPr>
              <w:t>Did you actually use a reference image or were you attempting to draw from “memory”?</w:t>
            </w:r>
          </w:p>
          <w:p w:rsidR="007C12D2" w:rsidRPr="007C12D2" w:rsidRDefault="007C12D2" w:rsidP="007C12D2">
            <w:pPr>
              <w:pStyle w:val="ListParagraph"/>
              <w:numPr>
                <w:ilvl w:val="0"/>
                <w:numId w:val="4"/>
              </w:numPr>
              <w:ind w:left="432"/>
              <w:rPr>
                <w:sz w:val="28"/>
              </w:rPr>
            </w:pPr>
            <w:r w:rsidRPr="007C12D2">
              <w:rPr>
                <w:sz w:val="28"/>
              </w:rPr>
              <w:t>Did you ask for help or feedback when you encountered challenges?</w:t>
            </w:r>
          </w:p>
        </w:tc>
      </w:tr>
      <w:tr w:rsidR="007C12D2" w:rsidTr="007C12D2">
        <w:trPr>
          <w:trHeight w:val="1728"/>
          <w:jc w:val="center"/>
        </w:trPr>
        <w:tc>
          <w:tcPr>
            <w:tcW w:w="2448" w:type="dxa"/>
            <w:vAlign w:val="center"/>
          </w:tcPr>
          <w:p w:rsidR="007C12D2" w:rsidRPr="007C12D2" w:rsidRDefault="007C12D2" w:rsidP="007C12D2">
            <w:pPr>
              <w:jc w:val="center"/>
              <w:rPr>
                <w:b/>
                <w:sz w:val="32"/>
              </w:rPr>
            </w:pPr>
            <w:r w:rsidRPr="007C12D2">
              <w:rPr>
                <w:b/>
                <w:sz w:val="32"/>
              </w:rPr>
              <w:t>Feedback/Critique</w:t>
            </w:r>
          </w:p>
        </w:tc>
        <w:tc>
          <w:tcPr>
            <w:tcW w:w="10728" w:type="dxa"/>
            <w:vAlign w:val="center"/>
          </w:tcPr>
          <w:p w:rsidR="007C12D2" w:rsidRPr="007C12D2" w:rsidRDefault="007C12D2" w:rsidP="007C12D2">
            <w:pPr>
              <w:pStyle w:val="ListParagraph"/>
              <w:numPr>
                <w:ilvl w:val="0"/>
                <w:numId w:val="4"/>
              </w:numPr>
              <w:ind w:left="432"/>
              <w:rPr>
                <w:sz w:val="28"/>
              </w:rPr>
            </w:pPr>
            <w:r w:rsidRPr="007C12D2">
              <w:rPr>
                <w:sz w:val="28"/>
              </w:rPr>
              <w:t xml:space="preserve">For this project specifically: were you present today and participating in the rubric review? </w:t>
            </w:r>
          </w:p>
          <w:p w:rsidR="007C12D2" w:rsidRPr="007C12D2" w:rsidRDefault="007C12D2" w:rsidP="007C12D2">
            <w:pPr>
              <w:pStyle w:val="ListParagraph"/>
              <w:numPr>
                <w:ilvl w:val="0"/>
                <w:numId w:val="4"/>
              </w:numPr>
              <w:ind w:left="432"/>
              <w:rPr>
                <w:sz w:val="28"/>
              </w:rPr>
            </w:pPr>
            <w:r w:rsidRPr="007C12D2">
              <w:rPr>
                <w:sz w:val="28"/>
              </w:rPr>
              <w:t xml:space="preserve">For future projects, you will need to actively participate in the critique and feedback portion on Thursdays in order to earn full credit. Failure to do one of those will result in loss of points (such as absent/tardy, or just sitting there not participating along with the </w:t>
            </w:r>
            <w:r w:rsidRPr="007C12D2">
              <w:rPr>
                <w:sz w:val="28"/>
              </w:rPr>
              <w:lastRenderedPageBreak/>
              <w:t>class, even if your work is not complete).</w:t>
            </w:r>
          </w:p>
        </w:tc>
      </w:tr>
    </w:tbl>
    <w:p w:rsidR="004E5D28" w:rsidRDefault="004E5D28"/>
    <w:sectPr w:rsidR="004E5D28" w:rsidSect="007C12D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66D1"/>
    <w:multiLevelType w:val="hybridMultilevel"/>
    <w:tmpl w:val="4292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C2160"/>
    <w:multiLevelType w:val="hybridMultilevel"/>
    <w:tmpl w:val="E90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8001D"/>
    <w:multiLevelType w:val="hybridMultilevel"/>
    <w:tmpl w:val="FAC4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C0251"/>
    <w:multiLevelType w:val="hybridMultilevel"/>
    <w:tmpl w:val="2892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D2"/>
    <w:rsid w:val="00414CE3"/>
    <w:rsid w:val="004E5D28"/>
    <w:rsid w:val="007C12D2"/>
    <w:rsid w:val="00C1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Kimberly</dc:creator>
  <cp:lastModifiedBy>Gay, Kimberly</cp:lastModifiedBy>
  <cp:revision>2</cp:revision>
  <dcterms:created xsi:type="dcterms:W3CDTF">2015-10-21T16:33:00Z</dcterms:created>
  <dcterms:modified xsi:type="dcterms:W3CDTF">2015-10-22T18:49:00Z</dcterms:modified>
</cp:coreProperties>
</file>